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EE" w:rsidRDefault="000D66E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ED" w:rsidRDefault="000D66ED">
      <w:pPr>
        <w:spacing w:after="0"/>
        <w:rPr>
          <w:b/>
          <w:color w:val="000000"/>
          <w:lang w:val="ru-RU"/>
        </w:rPr>
      </w:pPr>
    </w:p>
    <w:p w:rsidR="000D66ED" w:rsidRDefault="000D66ED">
      <w:pPr>
        <w:spacing w:after="0"/>
        <w:rPr>
          <w:b/>
          <w:color w:val="000000"/>
          <w:lang w:val="ru-RU"/>
        </w:rPr>
      </w:pPr>
    </w:p>
    <w:p w:rsidR="00C569EE" w:rsidRPr="000D66ED" w:rsidRDefault="000D66ED" w:rsidP="000D66ED">
      <w:pPr>
        <w:spacing w:after="0"/>
        <w:jc w:val="both"/>
        <w:rPr>
          <w:lang w:val="ru-RU"/>
        </w:rPr>
      </w:pPr>
      <w:r w:rsidRPr="000D66ED">
        <w:rPr>
          <w:b/>
          <w:color w:val="000000"/>
          <w:lang w:val="ru-RU"/>
        </w:rPr>
        <w:t>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r w:rsidRPr="000D66ED">
        <w:rPr>
          <w:color w:val="000000"/>
          <w:sz w:val="20"/>
          <w:lang w:val="ru-RU"/>
        </w:rPr>
        <w:t>Приказ Министра образования и науки Республики Казахстан от 28 января 2016 года № 91. Зарегистрирован в Министерстве юстиции Республики Казахстан 26 февраля 2016 года № 13288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0" w:name="z1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D66ED">
        <w:rPr>
          <w:color w:val="000000"/>
          <w:sz w:val="20"/>
          <w:lang w:val="ru-RU"/>
        </w:rPr>
        <w:t xml:space="preserve">В соответствии с подпунктом 19-2) статьи 5 Закона Республики Казахстан "Об образовании" </w:t>
      </w:r>
      <w:r w:rsidRPr="000D66ED">
        <w:rPr>
          <w:b/>
          <w:color w:val="000000"/>
          <w:sz w:val="20"/>
          <w:lang w:val="ru-RU"/>
        </w:rPr>
        <w:t>ПРИКАЗЫВАЮ:</w:t>
      </w:r>
      <w:r w:rsidRPr="000D66ED">
        <w:rPr>
          <w:color w:val="000000"/>
          <w:sz w:val="20"/>
          <w:lang w:val="ru-RU"/>
        </w:rPr>
        <w:t xml:space="preserve"> </w:t>
      </w:r>
      <w:proofErr w:type="gramEnd"/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" w:name="z2"/>
      <w:bookmarkEnd w:id="0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1. Утвердить прилагаемые Правила обеспечения учебниками и учебно-методическими комплексами обучающихся и воспитанников государственных организаций образования.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0D66ED">
        <w:rPr>
          <w:color w:val="000000"/>
          <w:sz w:val="20"/>
          <w:lang w:val="ru-RU"/>
        </w:rPr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</w:t>
      </w:r>
      <w:proofErr w:type="spellStart"/>
      <w:r w:rsidRPr="000D66ED">
        <w:rPr>
          <w:color w:val="000000"/>
          <w:sz w:val="20"/>
          <w:lang w:val="ru-RU"/>
        </w:rPr>
        <w:t>Әділет</w:t>
      </w:r>
      <w:proofErr w:type="spellEnd"/>
      <w:r w:rsidRPr="000D66ED">
        <w:rPr>
          <w:color w:val="000000"/>
          <w:sz w:val="20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3) размещение настоящего приказа на </w:t>
      </w:r>
      <w:proofErr w:type="gramStart"/>
      <w:r w:rsidRPr="000D66ED">
        <w:rPr>
          <w:color w:val="000000"/>
          <w:sz w:val="20"/>
          <w:lang w:val="ru-RU"/>
        </w:rPr>
        <w:t>официальном</w:t>
      </w:r>
      <w:proofErr w:type="gramEnd"/>
      <w:r w:rsidRPr="000D66ED">
        <w:rPr>
          <w:color w:val="000000"/>
          <w:sz w:val="20"/>
          <w:lang w:val="ru-RU"/>
        </w:rPr>
        <w:t xml:space="preserve"> </w:t>
      </w:r>
      <w:proofErr w:type="spellStart"/>
      <w:r w:rsidRPr="000D66ED">
        <w:rPr>
          <w:color w:val="000000"/>
          <w:sz w:val="20"/>
          <w:lang w:val="ru-RU"/>
        </w:rPr>
        <w:t>интернет-ресурсе</w:t>
      </w:r>
      <w:proofErr w:type="spellEnd"/>
      <w:r w:rsidRPr="000D66ED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</w:t>
      </w:r>
      <w:proofErr w:type="spellStart"/>
      <w:r w:rsidRPr="000D66ED">
        <w:rPr>
          <w:color w:val="000000"/>
          <w:sz w:val="20"/>
          <w:lang w:val="ru-RU"/>
        </w:rPr>
        <w:t>подпунтами</w:t>
      </w:r>
      <w:proofErr w:type="spellEnd"/>
      <w:r w:rsidRPr="000D66ED">
        <w:rPr>
          <w:color w:val="000000"/>
          <w:sz w:val="20"/>
          <w:lang w:val="ru-RU"/>
        </w:rPr>
        <w:t xml:space="preserve"> 1), 2) и 3) настоящего пункта.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3. </w:t>
      </w:r>
      <w:proofErr w:type="gramStart"/>
      <w:r w:rsidRPr="000D66ED">
        <w:rPr>
          <w:color w:val="000000"/>
          <w:sz w:val="20"/>
          <w:lang w:val="ru-RU"/>
        </w:rPr>
        <w:t>Контроль за</w:t>
      </w:r>
      <w:proofErr w:type="gramEnd"/>
      <w:r w:rsidRPr="000D66ED">
        <w:rPr>
          <w:color w:val="000000"/>
          <w:sz w:val="20"/>
          <w:lang w:val="ru-RU"/>
        </w:rPr>
        <w:t xml:space="preserve">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</w:t>
      </w:r>
      <w:proofErr w:type="spellStart"/>
      <w:r w:rsidRPr="000D66ED">
        <w:rPr>
          <w:color w:val="000000"/>
          <w:sz w:val="20"/>
          <w:lang w:val="ru-RU"/>
        </w:rPr>
        <w:t>Нюсупова</w:t>
      </w:r>
      <w:proofErr w:type="spellEnd"/>
      <w:r w:rsidRPr="000D66ED">
        <w:rPr>
          <w:color w:val="000000"/>
          <w:sz w:val="20"/>
          <w:lang w:val="ru-RU"/>
        </w:rPr>
        <w:t xml:space="preserve"> С.Н.</w:t>
      </w:r>
    </w:p>
    <w:p w:rsidR="00C569EE" w:rsidRDefault="000D66ED" w:rsidP="000D66ED">
      <w:pPr>
        <w:spacing w:after="0"/>
        <w:jc w:val="both"/>
        <w:rPr>
          <w:color w:val="000000"/>
          <w:sz w:val="20"/>
          <w:lang w:val="ru-RU"/>
        </w:rPr>
      </w:pPr>
      <w:bookmarkStart w:id="4" w:name="z5"/>
      <w:bookmarkEnd w:id="3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0D66ED" w:rsidRDefault="000D66ED" w:rsidP="000D66ED">
      <w:pPr>
        <w:spacing w:after="0"/>
        <w:jc w:val="both"/>
        <w:rPr>
          <w:color w:val="000000"/>
          <w:sz w:val="20"/>
          <w:lang w:val="ru-RU"/>
        </w:rPr>
      </w:pPr>
    </w:p>
    <w:p w:rsidR="000D66ED" w:rsidRDefault="000D66ED">
      <w:pPr>
        <w:spacing w:after="0"/>
        <w:rPr>
          <w:color w:val="000000"/>
          <w:sz w:val="20"/>
          <w:lang w:val="ru-RU"/>
        </w:rPr>
      </w:pPr>
    </w:p>
    <w:p w:rsidR="000D66ED" w:rsidRPr="000D66ED" w:rsidRDefault="000D66ED">
      <w:pPr>
        <w:spacing w:after="0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396"/>
        <w:gridCol w:w="4266"/>
      </w:tblGrid>
      <w:tr w:rsidR="00C569EE" w:rsidTr="000D66ED">
        <w:trPr>
          <w:trHeight w:val="30"/>
        </w:trPr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C569EE" w:rsidRDefault="000D66E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5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9EE" w:rsidRDefault="000D66ED">
            <w:pPr>
              <w:spacing w:after="0"/>
            </w:pPr>
            <w:r>
              <w:br/>
            </w:r>
          </w:p>
        </w:tc>
      </w:tr>
      <w:tr w:rsidR="00C569EE" w:rsidTr="000D66ED">
        <w:trPr>
          <w:trHeight w:val="30"/>
        </w:trPr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9EE" w:rsidRDefault="000D66E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9EE" w:rsidRDefault="000D66E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C569EE" w:rsidRDefault="000D66ED">
      <w:pPr>
        <w:spacing w:after="0"/>
        <w:rPr>
          <w:lang w:val="ru-RU"/>
        </w:rPr>
      </w:pPr>
      <w:r>
        <w:br/>
      </w: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0D66ED" w:rsidRDefault="000D66ED">
      <w:pPr>
        <w:spacing w:after="0"/>
        <w:rPr>
          <w:lang w:val="ru-RU"/>
        </w:rPr>
      </w:pPr>
    </w:p>
    <w:p w:rsidR="00F75A1E" w:rsidRDefault="00F75A1E">
      <w:pPr>
        <w:spacing w:after="0"/>
        <w:rPr>
          <w:lang w:val="ru-RU"/>
        </w:rPr>
      </w:pPr>
    </w:p>
    <w:p w:rsidR="00F75A1E" w:rsidRDefault="00F75A1E">
      <w:pPr>
        <w:spacing w:after="0"/>
        <w:rPr>
          <w:lang w:val="ru-RU"/>
        </w:rPr>
      </w:pPr>
    </w:p>
    <w:p w:rsidR="00F75A1E" w:rsidRDefault="00F75A1E">
      <w:pPr>
        <w:spacing w:after="0"/>
        <w:rPr>
          <w:lang w:val="ru-RU"/>
        </w:rPr>
      </w:pPr>
    </w:p>
    <w:p w:rsidR="000D66ED" w:rsidRPr="000D66ED" w:rsidRDefault="000D66ED">
      <w:pPr>
        <w:spacing w:after="0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881"/>
        <w:gridCol w:w="3781"/>
      </w:tblGrid>
      <w:tr w:rsidR="00C569EE" w:rsidRPr="00F75A1E" w:rsidTr="000D66ED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9EE" w:rsidRDefault="00C569E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D66ED" w:rsidRPr="000D66ED" w:rsidRDefault="000D66E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9EE" w:rsidRPr="000D66ED" w:rsidRDefault="000D66ED" w:rsidP="000D66ED">
            <w:pPr>
              <w:spacing w:after="0"/>
              <w:rPr>
                <w:lang w:val="ru-RU"/>
              </w:rPr>
            </w:pPr>
            <w:r w:rsidRPr="000D66ED">
              <w:rPr>
                <w:color w:val="000000"/>
                <w:sz w:val="20"/>
                <w:lang w:val="ru-RU"/>
              </w:rPr>
              <w:t>Утверждены</w:t>
            </w:r>
            <w:r w:rsidRPr="000D66ED">
              <w:rPr>
                <w:lang w:val="ru-RU"/>
              </w:rPr>
              <w:br/>
            </w:r>
            <w:r w:rsidRPr="000D66ED">
              <w:rPr>
                <w:color w:val="000000"/>
                <w:sz w:val="20"/>
                <w:lang w:val="ru-RU"/>
              </w:rPr>
              <w:t>приказом Министра</w:t>
            </w:r>
            <w:r w:rsidRPr="000D66ED">
              <w:rPr>
                <w:lang w:val="ru-RU"/>
              </w:rPr>
              <w:br/>
            </w:r>
            <w:r w:rsidRPr="000D66ED">
              <w:rPr>
                <w:color w:val="000000"/>
                <w:sz w:val="20"/>
                <w:lang w:val="ru-RU"/>
              </w:rPr>
              <w:t>образования и науки</w:t>
            </w:r>
            <w:r w:rsidRPr="000D66ED">
              <w:rPr>
                <w:lang w:val="ru-RU"/>
              </w:rPr>
              <w:br/>
            </w:r>
            <w:r w:rsidRPr="000D66E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D66ED">
              <w:rPr>
                <w:lang w:val="ru-RU"/>
              </w:rPr>
              <w:br/>
            </w:r>
            <w:r w:rsidRPr="000D66ED">
              <w:rPr>
                <w:color w:val="000000"/>
                <w:sz w:val="20"/>
                <w:lang w:val="ru-RU"/>
              </w:rPr>
              <w:t>от 28 января 2016 года</w:t>
            </w:r>
            <w:r w:rsidRPr="000D66ED">
              <w:rPr>
                <w:lang w:val="ru-RU"/>
              </w:rPr>
              <w:br/>
            </w:r>
            <w:r w:rsidRPr="000D66ED">
              <w:rPr>
                <w:color w:val="000000"/>
                <w:sz w:val="20"/>
                <w:lang w:val="ru-RU"/>
              </w:rPr>
              <w:t>№ 91</w:t>
            </w:r>
          </w:p>
        </w:tc>
      </w:tr>
    </w:tbl>
    <w:p w:rsidR="000D66ED" w:rsidRDefault="000D66ED">
      <w:pPr>
        <w:spacing w:after="0"/>
        <w:rPr>
          <w:b/>
          <w:color w:val="000000"/>
          <w:lang w:val="ru-RU"/>
        </w:rPr>
      </w:pPr>
      <w:bookmarkStart w:id="5" w:name="z7"/>
      <w:r w:rsidRPr="000D66ED">
        <w:rPr>
          <w:b/>
          <w:color w:val="000000"/>
          <w:lang w:val="ru-RU"/>
        </w:rPr>
        <w:t xml:space="preserve"> </w:t>
      </w:r>
    </w:p>
    <w:p w:rsidR="000D66ED" w:rsidRDefault="000D66ED">
      <w:pPr>
        <w:spacing w:after="0"/>
        <w:rPr>
          <w:b/>
          <w:color w:val="000000"/>
          <w:lang w:val="ru-RU"/>
        </w:rPr>
      </w:pPr>
      <w:r w:rsidRPr="000D66ED">
        <w:rPr>
          <w:b/>
          <w:color w:val="000000"/>
          <w:lang w:val="ru-RU"/>
        </w:rPr>
        <w:t>Правила</w:t>
      </w: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обеспечения учебниками и учебно-методическими комплексами</w:t>
      </w: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обучающихся и воспитанников государственных</w:t>
      </w: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организаций образования</w:t>
      </w:r>
    </w:p>
    <w:p w:rsidR="00C569EE" w:rsidRPr="000D66ED" w:rsidRDefault="000D66ED">
      <w:pPr>
        <w:spacing w:after="0"/>
        <w:rPr>
          <w:lang w:val="ru-RU"/>
        </w:rPr>
      </w:pP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1. Общие положения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6" w:name="z9"/>
      <w:bookmarkEnd w:id="5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1. </w:t>
      </w:r>
      <w:proofErr w:type="gramStart"/>
      <w:r w:rsidRPr="000D66ED">
        <w:rPr>
          <w:color w:val="000000"/>
          <w:sz w:val="20"/>
          <w:lang w:val="ru-RU"/>
        </w:rPr>
        <w:t xml:space="preserve">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подпунктом 19-2) статьи 5 Закона Республики Казахстан от 27 июля 2007 года "Об образовании" с целью своевременного и полного обеспечения учебниками и учебно-методическими комплексами (далее – УМК) организаций образования, реализующих общеобразовательные учебные программы </w:t>
      </w:r>
      <w:proofErr w:type="spellStart"/>
      <w:r w:rsidRPr="000D66ED">
        <w:rPr>
          <w:color w:val="000000"/>
          <w:sz w:val="20"/>
          <w:lang w:val="ru-RU"/>
        </w:rPr>
        <w:t>предшкольной</w:t>
      </w:r>
      <w:proofErr w:type="spellEnd"/>
      <w:r w:rsidRPr="000D66ED">
        <w:rPr>
          <w:color w:val="000000"/>
          <w:sz w:val="20"/>
          <w:lang w:val="ru-RU"/>
        </w:rPr>
        <w:t xml:space="preserve"> подготовки, начального, основного среднего образования, общего среднего, специализированные</w:t>
      </w:r>
      <w:proofErr w:type="gramEnd"/>
      <w:r w:rsidRPr="000D66ED">
        <w:rPr>
          <w:color w:val="000000"/>
          <w:sz w:val="20"/>
          <w:lang w:val="ru-RU"/>
        </w:rPr>
        <w:t xml:space="preserve"> общеобразовательные и специальные учебные программы на основе государственного заказа (далее – организации образования).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2. </w:t>
      </w:r>
      <w:proofErr w:type="gramStart"/>
      <w:r w:rsidRPr="000D66ED">
        <w:rPr>
          <w:color w:val="000000"/>
          <w:sz w:val="20"/>
          <w:lang w:val="ru-RU"/>
        </w:rPr>
        <w:t>Данные Правила определяют порядок обеспечения учебниками и УМК организаций образования, сроки их исполнения, закрепление функций государственных органов (Министерства образования и науки (далее – Министерство), Комитета по контролю в сфере образования и науки (далее – Комитет), его территориальными Департаментами по контролю в сфере образования, местных исполнительных органов, издательств и организаций образования.</w:t>
      </w:r>
      <w:proofErr w:type="gramEnd"/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8" w:name="z11"/>
      <w:bookmarkEnd w:id="7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3. </w:t>
      </w:r>
      <w:proofErr w:type="gramStart"/>
      <w:r w:rsidRPr="000D66ED">
        <w:rPr>
          <w:color w:val="000000"/>
          <w:sz w:val="20"/>
          <w:lang w:val="ru-RU"/>
        </w:rPr>
        <w:t xml:space="preserve">Все учащиеся организаций образования, реализующих общеобразовательные учебные программы </w:t>
      </w:r>
      <w:proofErr w:type="spellStart"/>
      <w:r w:rsidRPr="000D66ED">
        <w:rPr>
          <w:color w:val="000000"/>
          <w:sz w:val="20"/>
          <w:lang w:val="ru-RU"/>
        </w:rPr>
        <w:t>предшкольной</w:t>
      </w:r>
      <w:proofErr w:type="spellEnd"/>
      <w:r w:rsidRPr="000D66ED">
        <w:rPr>
          <w:color w:val="000000"/>
          <w:sz w:val="20"/>
          <w:lang w:val="ru-RU"/>
        </w:rPr>
        <w:t xml:space="preserve"> подготовки, организаций среднего образования, независимо от социального статуса, в соответствии с подпунктом 7) пункта 3 статьи 47 Закона Республики Казахстан "Об образовании" от 27 июля 2007 года обеспечиваются бесплатными учебниками и учебно-методическими комплексами в объеме, прогнозируемом органами образования на учебный год за счет средств местных бюджетов путем поэтапного ежегодного их закупа</w:t>
      </w:r>
      <w:proofErr w:type="gramEnd"/>
      <w:r w:rsidRPr="000D66ED">
        <w:rPr>
          <w:color w:val="000000"/>
          <w:sz w:val="20"/>
          <w:lang w:val="ru-RU"/>
        </w:rPr>
        <w:t xml:space="preserve"> (с учетом резервного фонда) в соответствии с циклом фондирования учебной литературы.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4. Основные понятия, используемые в настоящих Правилах: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1) издательство – предприятие, осуществляющее подготовку и издание печатной продукции;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1" w:name="z14"/>
      <w:bookmarkEnd w:id="10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2) дополнительная литература – издания, не входящие в комплект учебника и учебно-методического комплекса, способствующие реализации Государственного общеобязательного стандарта образования Республики Казахстан (далее – ГОСО РК), типовых учебных планов и типовых учебных программ;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2" w:name="z15"/>
      <w:bookmarkEnd w:id="11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3) учебник – вид учебного издания, содержащий систематизированное изложение учебной дисциплины (предмета), соответствующее ГОСО РК, типовому учебному плану, типовой учебной программе и официально утвержденное в качестве такого вида учебного издания;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4) мониторинг обеспеченности организаций образования учебниками, учебно-методическими комплексами и учебно-методическими пособиями – сбор, хранение, обработка и распространение информации о ходе обеспечения;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5) учебная литература – печатные произведения различных отраслей знаний, направленные на достижение образовательных, а также духовно-нравственных и воспитательных целей, включающие все виды принятых учебных изданий по отдельности и (или) их совокупность;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5" w:name="z18"/>
      <w:bookmarkEnd w:id="14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6) учебно-методический комплекс (УМК) – это система учебных и методических изданий, сопровождающих учебник и направленных на обеспечение освоения обучающимися содержания учебных предметов, все </w:t>
      </w:r>
      <w:proofErr w:type="gramStart"/>
      <w:r w:rsidRPr="000D66ED">
        <w:rPr>
          <w:color w:val="000000"/>
          <w:sz w:val="20"/>
          <w:lang w:val="ru-RU"/>
        </w:rPr>
        <w:t>компоненты</w:t>
      </w:r>
      <w:proofErr w:type="gramEnd"/>
      <w:r w:rsidRPr="000D66ED">
        <w:rPr>
          <w:color w:val="000000"/>
          <w:sz w:val="20"/>
          <w:lang w:val="ru-RU"/>
        </w:rPr>
        <w:t xml:space="preserve"> которой образуют единое целое и взаимодействуют для достижения цели образовательной программы;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0"/>
        </w:rPr>
        <w:lastRenderedPageBreak/>
        <w:t>      </w:t>
      </w:r>
      <w:r w:rsidRPr="000D66ED">
        <w:rPr>
          <w:color w:val="000000"/>
          <w:sz w:val="20"/>
          <w:lang w:val="ru-RU"/>
        </w:rPr>
        <w:t>7) учебное издание – издание, предназначенное для использования в образовательном процессе по конкретной образовательной (учебной) программе;</w:t>
      </w:r>
    </w:p>
    <w:p w:rsidR="00C569EE" w:rsidRDefault="000D66ED" w:rsidP="000D66ED">
      <w:pPr>
        <w:spacing w:after="0"/>
        <w:jc w:val="both"/>
        <w:rPr>
          <w:color w:val="000000"/>
          <w:sz w:val="20"/>
          <w:lang w:val="ru-RU"/>
        </w:rPr>
      </w:pPr>
      <w:bookmarkStart w:id="17" w:name="z20"/>
      <w:bookmarkEnd w:id="16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8) учебно-методическое пособие (далее – УМП) – вид учебного издания, содержащий систематизированное изложение части учебного предмета (дисциплины), дополняющий или частично замещающий учебник в целях изучения отдельных элементов учебного предмета и официально утвержденный в качестве данного вида учебного издания. </w:t>
      </w:r>
    </w:p>
    <w:p w:rsidR="000D66ED" w:rsidRPr="000D66ED" w:rsidRDefault="000D66ED" w:rsidP="000D66ED">
      <w:pPr>
        <w:spacing w:after="0"/>
        <w:jc w:val="both"/>
        <w:rPr>
          <w:lang w:val="ru-RU"/>
        </w:rPr>
      </w:pP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8" w:name="z21"/>
      <w:bookmarkEnd w:id="17"/>
      <w:r w:rsidRPr="000D66ED">
        <w:rPr>
          <w:b/>
          <w:color w:val="000000"/>
          <w:lang w:val="ru-RU"/>
        </w:rPr>
        <w:t xml:space="preserve"> 2. Порядок обеспечения учебниками, учебно-методическими</w:t>
      </w: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комплексами и учебно-методическими пособиями</w:t>
      </w:r>
      <w:r w:rsidRPr="000D66ED">
        <w:rPr>
          <w:lang w:val="ru-RU"/>
        </w:rPr>
        <w:br/>
      </w:r>
      <w:r w:rsidRPr="000D66ED">
        <w:rPr>
          <w:b/>
          <w:color w:val="000000"/>
          <w:lang w:val="ru-RU"/>
        </w:rPr>
        <w:t>организаций образования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19" w:name="z22"/>
      <w:bookmarkEnd w:id="18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5. </w:t>
      </w:r>
      <w:proofErr w:type="gramStart"/>
      <w:r w:rsidRPr="000D66ED">
        <w:rPr>
          <w:color w:val="000000"/>
          <w:sz w:val="20"/>
          <w:lang w:val="ru-RU"/>
        </w:rPr>
        <w:t>В соответствии с подпунктом 27-1) статьи 5 Закона Республики Казахстан от 27 июля 2007 года "Об образовании" Министерство ежегодно до 30 марта утверждает Перечень учебников, учебно-методических комплексов, пособий и другой дополнительной литературы, в том числе на электронных носителях (далее – Перечень) и размещает его на сайте Министерства для ознакомления организациями образования и издательствами.</w:t>
      </w:r>
      <w:proofErr w:type="gramEnd"/>
    </w:p>
    <w:bookmarkEnd w:id="19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5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0" w:name="z23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6. Приобретение учебников и УМК по наименованиям, вошедшим в Перечень, осуществляется по циклу фондирования один раз в четыре года полным тиражом, с последующим дополнительным ежегодным приобретением необходимого количества учебной литературы в объеме более двадцати процентов указанного контингента обучающихся.</w:t>
      </w:r>
    </w:p>
    <w:bookmarkEnd w:id="20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6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1" w:name="z24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7. Республиканские организации образования, а также соотечественники, обучающиеся в зарубежных школах в соответствии с международными соглашениями, обеспечиваются учебниками и УМК за счет средств республиканского бюджета.</w:t>
      </w:r>
    </w:p>
    <w:bookmarkEnd w:id="21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8. Исключен приказом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2" w:name="z26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9. Издательства ежегодно в феврале, до утверждения Перечня, направляют в Комитет ориентировочные цены на учебники и УМК, получившие положительные экспертные заключения.</w:t>
      </w:r>
    </w:p>
    <w:bookmarkEnd w:id="22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9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3" w:name="z27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10. Издательства ежегодно не позднее пяти рабочих дней после утверждения Перечня размещают на сайтах своих организаций прайс-листы на учебники и УМК, включенные в Перечень для ознакомления организациями образования.</w:t>
      </w:r>
    </w:p>
    <w:bookmarkEnd w:id="23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10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4" w:name="z28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11. Местные исполнительные органы ежегодно до 30 ноября определяют прогнозное количество обучающихся в организациях </w:t>
      </w:r>
      <w:proofErr w:type="gramStart"/>
      <w:r w:rsidRPr="000D66ED">
        <w:rPr>
          <w:color w:val="000000"/>
          <w:sz w:val="20"/>
          <w:lang w:val="ru-RU"/>
        </w:rPr>
        <w:t>образования</w:t>
      </w:r>
      <w:proofErr w:type="gramEnd"/>
      <w:r w:rsidRPr="000D66ED">
        <w:rPr>
          <w:color w:val="000000"/>
          <w:sz w:val="20"/>
          <w:lang w:val="ru-RU"/>
        </w:rPr>
        <w:t xml:space="preserve"> с учетом контингента обучающихся и воспитанников и на его основании формируют заявки на приобретение учебников и УМК на предстоящий учебный год.</w:t>
      </w:r>
    </w:p>
    <w:bookmarkEnd w:id="24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11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5" w:name="z29"/>
      <w:r>
        <w:rPr>
          <w:color w:val="000000"/>
          <w:sz w:val="20"/>
        </w:rPr>
        <w:lastRenderedPageBreak/>
        <w:t>      </w:t>
      </w:r>
      <w:r w:rsidRPr="000D66ED">
        <w:rPr>
          <w:color w:val="000000"/>
          <w:sz w:val="20"/>
          <w:lang w:val="ru-RU"/>
        </w:rPr>
        <w:t xml:space="preserve">12. Организации образования до 30 мая проводят инвентаризацию книжного фонда на предмет достаточности его по количеству учащихся и выдают из книжного фонда учебники </w:t>
      </w:r>
      <w:proofErr w:type="gramStart"/>
      <w:r w:rsidRPr="000D66ED">
        <w:rPr>
          <w:color w:val="000000"/>
          <w:sz w:val="20"/>
          <w:lang w:val="ru-RU"/>
        </w:rPr>
        <w:t>обучающимся</w:t>
      </w:r>
      <w:proofErr w:type="gramEnd"/>
      <w:r w:rsidRPr="000D66ED">
        <w:rPr>
          <w:color w:val="000000"/>
          <w:sz w:val="20"/>
          <w:lang w:val="ru-RU"/>
        </w:rPr>
        <w:t xml:space="preserve"> на предстоящий учебный год.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6" w:name="z30"/>
      <w:bookmarkEnd w:id="25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13. Местные исполнительные органы ежегодно до 10 апреля направляют в издательства заявки в произвольной форме на приобретение учебников и УМК, поступившие от организаций образования на бумажных и электронных носителях. При составлении соответствующих заявок приоритетным считать закуп учебников. </w:t>
      </w:r>
    </w:p>
    <w:bookmarkEnd w:id="26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13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7" w:name="z31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14. Местные исполнительные органы ежегодно до 25 апреля заключают договоры с издательствами в порядке, предусмотренном Гражданским кодексом Республики Казахстан, осуществляющими выпуск учебников и УМК на основе заявок организаций образования.</w:t>
      </w:r>
    </w:p>
    <w:bookmarkEnd w:id="27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14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8" w:name="z32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15. </w:t>
      </w:r>
      <w:proofErr w:type="gramStart"/>
      <w:r w:rsidRPr="000D66ED">
        <w:rPr>
          <w:color w:val="000000"/>
          <w:sz w:val="20"/>
          <w:lang w:val="ru-RU"/>
        </w:rPr>
        <w:t>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приказу Министра национальной экономики Республики Казахстан от 19 августа 2015 года № 611 "Об утверждении гигиенических нормативов к учебным изданиям" (зарегистрированный в Реестре государственной регистрации нормативных правовых актов Республики Казахстан под № 12089).</w:t>
      </w:r>
      <w:proofErr w:type="gramEnd"/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29" w:name="z33"/>
      <w:bookmarkEnd w:id="28"/>
      <w:r w:rsidRPr="000D66E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16. Местные исполнительные органы ежегодно до 30 апреля организуют проведение процедур государственных закупок по определению потенциальных поставщиков услуги по доставке учебников и УМК от организаций, осуществляющих выпуск учебников и УМК до организаций образования.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 xml:space="preserve">17. Местные исполнительные органы ежегодно до 1 августа организуют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0D66ED">
        <w:rPr>
          <w:color w:val="000000"/>
          <w:sz w:val="20"/>
          <w:lang w:val="ru-RU"/>
        </w:rPr>
        <w:t>предшкольной</w:t>
      </w:r>
      <w:proofErr w:type="spellEnd"/>
      <w:r w:rsidRPr="000D66ED">
        <w:rPr>
          <w:color w:val="000000"/>
          <w:sz w:val="20"/>
          <w:lang w:val="ru-RU"/>
        </w:rPr>
        <w:t xml:space="preserve"> подготовки, организациям среднего </w:t>
      </w:r>
      <w:proofErr w:type="gramStart"/>
      <w:r w:rsidRPr="000D66ED">
        <w:rPr>
          <w:color w:val="000000"/>
          <w:sz w:val="20"/>
          <w:lang w:val="ru-RU"/>
        </w:rPr>
        <w:t>образования</w:t>
      </w:r>
      <w:proofErr w:type="gramEnd"/>
      <w:r w:rsidRPr="000D66ED">
        <w:rPr>
          <w:color w:val="000000"/>
          <w:sz w:val="20"/>
          <w:lang w:val="ru-RU"/>
        </w:rPr>
        <w:t xml:space="preserve"> а также специализированные и специальные коррекционные общеобразовательные учебные программы, в объеме, прогнозируемом органами образования на учебный год.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18. Местные исполнительные органы ежегодно направляют в Министерство итоговую информацию об обеспеченности учебниками и УМК организаций образования к предстоящему учебному году до 10 августа и информацию об обеспеченности остальными частями учебников и УМК до 5 декабря.</w:t>
      </w:r>
    </w:p>
    <w:bookmarkEnd w:id="31"/>
    <w:p w:rsidR="00C569EE" w:rsidRPr="000D66ED" w:rsidRDefault="000D66ED" w:rsidP="000D66E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 </w:t>
      </w:r>
      <w:r w:rsidRPr="000D66ED">
        <w:rPr>
          <w:color w:val="FF0000"/>
          <w:sz w:val="20"/>
          <w:lang w:val="ru-RU"/>
        </w:rPr>
        <w:t xml:space="preserve">Сноска. Пункт 18 в редакции приказа </w:t>
      </w:r>
      <w:proofErr w:type="spellStart"/>
      <w:r w:rsidRPr="000D66ED">
        <w:rPr>
          <w:color w:val="FF0000"/>
          <w:sz w:val="20"/>
          <w:lang w:val="ru-RU"/>
        </w:rPr>
        <w:t>и.о</w:t>
      </w:r>
      <w:proofErr w:type="spellEnd"/>
      <w:r w:rsidRPr="000D66ED">
        <w:rPr>
          <w:color w:val="FF0000"/>
          <w:sz w:val="20"/>
          <w:lang w:val="ru-RU"/>
        </w:rPr>
        <w:t>. Министра образования и науки РК от 27.12.2016 № 719 (вводится в действие по истечении десяти календарных дней после дня его первого официального опубликования).</w:t>
      </w:r>
      <w:r w:rsidRPr="000D66ED">
        <w:rPr>
          <w:lang w:val="ru-RU"/>
        </w:rPr>
        <w:br/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32" w:name="z36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19. С целью своевременного реагирования при возникновении проблем в обеспечении учебниками и УМК организаций образования Комитетом, его территориальными Департаментами по контролю в сфере образования организуется проведение ежедекадного мониторинга в период с 1 июня по 10 августа, в ходе которого местные исполнительные органы предоставляют сведения о доставке, издательства – об отгрузке.</w:t>
      </w:r>
    </w:p>
    <w:p w:rsidR="00C569EE" w:rsidRPr="000D66ED" w:rsidRDefault="000D66ED" w:rsidP="000D66ED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0"/>
        </w:rPr>
        <w:t>      </w:t>
      </w:r>
      <w:r w:rsidRPr="000D66ED">
        <w:rPr>
          <w:color w:val="000000"/>
          <w:sz w:val="20"/>
          <w:lang w:val="ru-RU"/>
        </w:rPr>
        <w:t>20. Местные исполнительные органы при необходимости проводят перераспределение учебников и УМК между организациями образования внутри района, города, области.</w:t>
      </w:r>
    </w:p>
    <w:bookmarkEnd w:id="33"/>
    <w:p w:rsidR="00C569EE" w:rsidRDefault="000D66ED" w:rsidP="000D66ED">
      <w:pPr>
        <w:spacing w:after="0"/>
        <w:jc w:val="both"/>
        <w:rPr>
          <w:lang w:val="ru-RU"/>
        </w:rPr>
      </w:pPr>
      <w:r w:rsidRPr="000D66ED">
        <w:rPr>
          <w:lang w:val="ru-RU"/>
        </w:rPr>
        <w:br/>
      </w:r>
      <w:r w:rsidRPr="000D66ED">
        <w:rPr>
          <w:lang w:val="ru-RU"/>
        </w:rPr>
        <w:br/>
      </w:r>
    </w:p>
    <w:p w:rsidR="000D66ED" w:rsidRPr="000D66ED" w:rsidRDefault="000D66ED" w:rsidP="000D66ED">
      <w:pPr>
        <w:spacing w:after="0"/>
        <w:jc w:val="both"/>
        <w:rPr>
          <w:lang w:val="ru-RU"/>
        </w:rPr>
      </w:pPr>
    </w:p>
    <w:p w:rsidR="00C569EE" w:rsidRPr="000D66ED" w:rsidRDefault="000D66ED" w:rsidP="000D66ED">
      <w:pPr>
        <w:pStyle w:val="disclaimer"/>
        <w:jc w:val="both"/>
        <w:rPr>
          <w:lang w:val="ru-RU"/>
        </w:rPr>
      </w:pPr>
      <w:r w:rsidRPr="000D66ED">
        <w:rPr>
          <w:color w:val="000000"/>
          <w:lang w:val="ru-RU"/>
        </w:rPr>
        <w:t>© 2012. РГП на ПХВ Республика</w:t>
      </w:r>
      <w:bookmarkStart w:id="34" w:name="_GoBack"/>
      <w:bookmarkEnd w:id="34"/>
      <w:r w:rsidRPr="000D66ED">
        <w:rPr>
          <w:color w:val="000000"/>
          <w:lang w:val="ru-RU"/>
        </w:rPr>
        <w:t>нский центр правовой информации Министерства юстиции Республики Казахстан</w:t>
      </w:r>
    </w:p>
    <w:sectPr w:rsidR="00C569EE" w:rsidRPr="000D66ED" w:rsidSect="00F75A1E">
      <w:pgSz w:w="11907" w:h="16839" w:code="9"/>
      <w:pgMar w:top="567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9EE"/>
    <w:rsid w:val="000D66ED"/>
    <w:rsid w:val="00C569EE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D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6E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2017-09-08T02:58:00Z</cp:lastPrinted>
  <dcterms:created xsi:type="dcterms:W3CDTF">2017-04-03T04:27:00Z</dcterms:created>
  <dcterms:modified xsi:type="dcterms:W3CDTF">2017-09-08T02:59:00Z</dcterms:modified>
</cp:coreProperties>
</file>